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716.0" w:type="dxa"/>
        <w:jc w:val="left"/>
        <w:tblLayout w:type="fixed"/>
        <w:tblLook w:val="0400"/>
      </w:tblPr>
      <w:tblGrid>
        <w:gridCol w:w="1575"/>
        <w:gridCol w:w="12060"/>
        <w:gridCol w:w="81"/>
        <w:tblGridChange w:id="0">
          <w:tblGrid>
            <w:gridCol w:w="1575"/>
            <w:gridCol w:w="12060"/>
            <w:gridCol w:w="81"/>
          </w:tblGrid>
        </w:tblGridChange>
      </w:tblGrid>
      <w:tr>
        <w:trPr>
          <w:cantSplit w:val="0"/>
          <w:trHeight w:val="450" w:hRule="atLeast"/>
          <w:tblHeader w:val="0"/>
        </w:trPr>
        <w:tc>
          <w:tcPr>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7"/>
                <w:szCs w:val="27"/>
              </w:rPr>
            </w:pPr>
            <w:r w:rsidDel="00000000" w:rsidR="00000000" w:rsidRPr="00000000">
              <w:rPr/>
              <w:drawing>
                <wp:inline distB="0" distT="0" distL="0" distR="0">
                  <wp:extent cx="942975" cy="952500"/>
                  <wp:effectExtent b="0" l="0" r="0" t="0"/>
                  <wp:docPr descr="http://thswpa.com/images/THSWPA_small.jpg" id="1" name="image1.jpg"/>
                  <a:graphic>
                    <a:graphicData uri="http://schemas.openxmlformats.org/drawingml/2006/picture">
                      <pic:pic>
                        <pic:nvPicPr>
                          <pic:cNvPr descr="http://thswpa.com/images/THSWPA_small.jpg" id="0" name="image1.jpg"/>
                          <pic:cNvPicPr preferRelativeResize="0"/>
                        </pic:nvPicPr>
                        <pic:blipFill>
                          <a:blip r:embed="rId6"/>
                          <a:srcRect b="0" l="0" r="0" t="0"/>
                          <a:stretch>
                            <a:fillRect/>
                          </a:stretch>
                        </pic:blipFill>
                        <pic:spPr>
                          <a:xfrm>
                            <a:off x="0" y="0"/>
                            <a:ext cx="942975" cy="9525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7"/>
                <w:szCs w:val="27"/>
              </w:rPr>
            </w:pPr>
            <w:r w:rsidDel="00000000" w:rsidR="00000000" w:rsidRPr="00000000">
              <w:rPr>
                <w:rtl w:val="0"/>
              </w:rPr>
            </w:r>
          </w:p>
          <w:tbl>
            <w:tblPr>
              <w:tblStyle w:val="Table2"/>
              <w:tblW w:w="12000.0" w:type="dxa"/>
              <w:jc w:val="left"/>
              <w:tblLayout w:type="fixed"/>
              <w:tblLook w:val="0400"/>
            </w:tblPr>
            <w:tblGrid>
              <w:gridCol w:w="12000"/>
              <w:tblGridChange w:id="0">
                <w:tblGrid>
                  <w:gridCol w:w="12000"/>
                </w:tblGrid>
              </w:tblGridChange>
            </w:tblGrid>
            <w:tr>
              <w:trPr>
                <w:cantSplit w:val="0"/>
                <w:trHeight w:val="450" w:hRule="atLeast"/>
                <w:tblHeader w:val="0"/>
              </w:trPr>
              <w:tc>
                <w:tcP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color w:val="cc0000"/>
                      <w:sz w:val="27"/>
                      <w:szCs w:val="27"/>
                    </w:rPr>
                  </w:pPr>
                  <w:r w:rsidDel="00000000" w:rsidR="00000000" w:rsidRPr="00000000">
                    <w:rPr>
                      <w:rFonts w:ascii="Rockwell" w:cs="Rockwell" w:eastAsia="Rockwell" w:hAnsi="Rockwell"/>
                      <w:b w:val="1"/>
                      <w:color w:val="cc0000"/>
                      <w:sz w:val="106"/>
                      <w:szCs w:val="106"/>
                      <w:rtl w:val="0"/>
                    </w:rPr>
                    <w:t xml:space="preserve">T H S W P A</w:t>
                  </w:r>
                  <w:r w:rsidDel="00000000" w:rsidR="00000000" w:rsidRPr="00000000">
                    <w:rPr>
                      <w:rFonts w:ascii="Rockwell" w:cs="Rockwell" w:eastAsia="Rockwell" w:hAnsi="Rockwell"/>
                      <w:b w:val="1"/>
                      <w:color w:val="cc0000"/>
                      <w:sz w:val="70"/>
                      <w:szCs w:val="70"/>
                      <w:rtl w:val="0"/>
                    </w:rPr>
                    <w:br w:type="textWrapping"/>
                  </w:r>
                  <w:r w:rsidDel="00000000" w:rsidR="00000000" w:rsidRPr="00000000">
                    <w:rPr>
                      <w:rFonts w:ascii="Tahoma" w:cs="Tahoma" w:eastAsia="Tahoma" w:hAnsi="Tahoma"/>
                      <w:color w:val="cc0000"/>
                      <w:sz w:val="28"/>
                      <w:szCs w:val="28"/>
                      <w:rtl w:val="0"/>
                    </w:rPr>
                    <w:t xml:space="preserve">Texas High School Women's Powerlifting Association</w:t>
                  </w:r>
                  <w:r w:rsidDel="00000000" w:rsidR="00000000" w:rsidRPr="00000000">
                    <w:rPr>
                      <w:rtl w:val="0"/>
                    </w:rPr>
                  </w:r>
                </w:p>
              </w:tc>
            </w:tr>
          </w:tbl>
          <w:p w:rsidR="00000000" w:rsidDel="00000000" w:rsidP="00000000" w:rsidRDefault="00000000" w:rsidRPr="00000000" w14:paraId="00000005">
            <w:pPr>
              <w:spacing w:after="0" w:line="240" w:lineRule="auto"/>
              <w:rPr>
                <w:rFonts w:ascii="Times New Roman" w:cs="Times New Roman" w:eastAsia="Times New Roman" w:hAnsi="Times New Roman"/>
                <w:color w:val="cc0000"/>
                <w:sz w:val="27"/>
                <w:szCs w:val="27"/>
              </w:rPr>
            </w:pPr>
            <w:r w:rsidDel="00000000" w:rsidR="00000000" w:rsidRPr="00000000">
              <w:rPr>
                <w:rtl w:val="0"/>
              </w:rPr>
            </w:r>
          </w:p>
        </w:tc>
        <w:tc>
          <w:tcP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tc>
      </w:tr>
    </w:tbl>
    <w:p w:rsidR="00000000" w:rsidDel="00000000" w:rsidP="00000000" w:rsidRDefault="00000000" w:rsidRPr="00000000" w14:paraId="00000007">
      <w:pPr>
        <w:jc w:val="center"/>
        <w:rPr>
          <w:b w:val="1"/>
          <w:color w:val="ff0000"/>
          <w:sz w:val="28"/>
          <w:szCs w:val="28"/>
        </w:rPr>
      </w:pPr>
      <w:r w:rsidDel="00000000" w:rsidR="00000000" w:rsidRPr="00000000">
        <w:rPr>
          <w:b w:val="1"/>
          <w:color w:val="ff0000"/>
          <w:sz w:val="28"/>
          <w:szCs w:val="28"/>
          <w:rtl w:val="0"/>
        </w:rPr>
        <w:t xml:space="preserve">Region 2 1A-6A Unequipped</w:t>
      </w:r>
    </w:p>
    <w:p w:rsidR="00000000" w:rsidDel="00000000" w:rsidP="00000000" w:rsidRDefault="00000000" w:rsidRPr="00000000" w14:paraId="00000008">
      <w:pPr>
        <w:rPr/>
      </w:pPr>
      <w:r w:rsidDel="00000000" w:rsidR="00000000" w:rsidRPr="00000000">
        <w:rPr>
          <w:rtl w:val="0"/>
        </w:rPr>
        <w:t xml:space="preserve">Coaches-</w:t>
      </w:r>
    </w:p>
    <w:p w:rsidR="00000000" w:rsidDel="00000000" w:rsidP="00000000" w:rsidRDefault="00000000" w:rsidRPr="00000000" w14:paraId="00000009">
      <w:pPr>
        <w:rPr/>
      </w:pPr>
      <w:r w:rsidDel="00000000" w:rsidR="00000000" w:rsidRPr="00000000">
        <w:rPr>
          <w:rtl w:val="0"/>
        </w:rPr>
        <w:t xml:space="preserve">The 2025 THSWPA Region 2 1A-6A Unequipped Powerlifting Meet will be held at Del Valle HS, on Thursday, February 27</w:t>
      </w:r>
      <w:r w:rsidDel="00000000" w:rsidR="00000000" w:rsidRPr="00000000">
        <w:rPr>
          <w:vertAlign w:val="superscript"/>
          <w:rtl w:val="0"/>
        </w:rPr>
        <w:t xml:space="preserve">th</w:t>
      </w:r>
      <w:r w:rsidDel="00000000" w:rsidR="00000000" w:rsidRPr="00000000">
        <w:rPr>
          <w:rtl w:val="0"/>
        </w:rPr>
        <w:t xml:space="preserve"> from 6-10 pm.</w:t>
      </w:r>
    </w:p>
    <w:p w:rsidR="00000000" w:rsidDel="00000000" w:rsidP="00000000" w:rsidRDefault="00000000" w:rsidRPr="00000000" w14:paraId="0000000A">
      <w:pPr>
        <w:rPr>
          <w:b w:val="1"/>
        </w:rPr>
      </w:pPr>
      <w:r w:rsidDel="00000000" w:rsidR="00000000" w:rsidRPr="00000000">
        <w:rPr>
          <w:b w:val="1"/>
          <w:rtl w:val="0"/>
        </w:rPr>
        <w:t xml:space="preserve">Admission: $5.00 NO PASSES WILL BE ACCEPTED</w:t>
      </w:r>
    </w:p>
    <w:p w:rsidR="00000000" w:rsidDel="00000000" w:rsidP="00000000" w:rsidRDefault="00000000" w:rsidRPr="00000000" w14:paraId="0000000B">
      <w:pPr>
        <w:rPr>
          <w:b w:val="1"/>
          <w:highlight w:val="yellow"/>
          <w:u w:val="single"/>
        </w:rPr>
      </w:pPr>
      <w:r w:rsidDel="00000000" w:rsidR="00000000" w:rsidRPr="00000000">
        <w:rPr>
          <w:b w:val="1"/>
          <w:rtl w:val="0"/>
        </w:rPr>
        <w:t xml:space="preserve">Checks for the </w:t>
      </w:r>
      <w:r w:rsidDel="00000000" w:rsidR="00000000" w:rsidRPr="00000000">
        <w:rPr>
          <w:b w:val="1"/>
          <w:highlight w:val="yellow"/>
          <w:rtl w:val="0"/>
        </w:rPr>
        <w:t xml:space="preserve">lifter fees</w:t>
      </w:r>
      <w:r w:rsidDel="00000000" w:rsidR="00000000" w:rsidRPr="00000000">
        <w:rPr>
          <w:b w:val="1"/>
          <w:rtl w:val="0"/>
        </w:rPr>
        <w:t xml:space="preserve"> need to be made out to </w:t>
      </w:r>
      <w:r w:rsidDel="00000000" w:rsidR="00000000" w:rsidRPr="00000000">
        <w:rPr>
          <w:b w:val="1"/>
          <w:highlight w:val="yellow"/>
          <w:rtl w:val="0"/>
        </w:rPr>
        <w:t xml:space="preserve">Del Valle Athletics c/o Powerlifting</w:t>
      </w:r>
      <w:r w:rsidDel="00000000" w:rsidR="00000000" w:rsidRPr="00000000">
        <w:rPr>
          <w:b w:val="1"/>
          <w:rtl w:val="0"/>
        </w:rPr>
        <w:t xml:space="preserve">.  The fee is $50 per lifter. No refund if your lifter fails to make weight. If paying with cash, please have the exact change. </w:t>
      </w:r>
      <w:r w:rsidDel="00000000" w:rsidR="00000000" w:rsidRPr="00000000">
        <w:rPr>
          <w:b w:val="1"/>
          <w:highlight w:val="yellow"/>
          <w:u w:val="single"/>
          <w:rtl w:val="0"/>
        </w:rPr>
        <w:t xml:space="preserve">Must pay prior to meet or the day of the meet. NO IOU’s. </w:t>
      </w:r>
      <w:r w:rsidDel="00000000" w:rsidR="00000000" w:rsidRPr="00000000">
        <w:rPr>
          <w:b w:val="1"/>
          <w:rtl w:val="0"/>
        </w:rPr>
        <w:t xml:space="preserve"> </w:t>
      </w:r>
      <w:r w:rsidDel="00000000" w:rsidR="00000000" w:rsidRPr="00000000">
        <w:rPr>
          <w:b w:val="1"/>
          <w:color w:val="ff0000"/>
          <w:rtl w:val="0"/>
        </w:rPr>
        <w:t xml:space="preserve">PLEASE</w:t>
      </w:r>
      <w:r w:rsidDel="00000000" w:rsidR="00000000" w:rsidRPr="00000000">
        <w:rPr>
          <w:b w:val="1"/>
          <w:rtl w:val="0"/>
        </w:rPr>
        <w:t xml:space="preserve"> </w:t>
      </w:r>
      <w:r w:rsidDel="00000000" w:rsidR="00000000" w:rsidRPr="00000000">
        <w:rPr>
          <w:b w:val="1"/>
          <w:color w:val="ff0000"/>
          <w:rtl w:val="0"/>
        </w:rPr>
        <w:t xml:space="preserve">DO NOT INCLUDE MEAL MONEY WITH ENTRY FEES.</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Location:</w:t>
        <w:tab/>
        <w:tab/>
        <w:t xml:space="preserve">         </w:t>
        <w:tab/>
        <w:t xml:space="preserve"> Del Valle High School, 5201 Ross Road Del Valle TX 78617</w:t>
        <w:tab/>
        <w:tab/>
      </w:r>
    </w:p>
    <w:p w:rsidR="00000000" w:rsidDel="00000000" w:rsidP="00000000" w:rsidRDefault="00000000" w:rsidRPr="00000000" w14:paraId="0000000D">
      <w:pPr>
        <w:rPr>
          <w:b w:val="1"/>
        </w:rPr>
      </w:pPr>
      <w:bookmarkStart w:colFirst="0" w:colLast="0" w:name="_gjdgxs" w:id="0"/>
      <w:bookmarkEnd w:id="0"/>
      <w:r w:rsidDel="00000000" w:rsidR="00000000" w:rsidRPr="00000000">
        <w:rPr>
          <w:b w:val="1"/>
          <w:rtl w:val="0"/>
        </w:rPr>
        <w:t xml:space="preserve">Early Weigh-In Date:         </w:t>
        <w:tab/>
        <w:t xml:space="preserve">Wednesday, February 26th, 2025</w:t>
        <w:tab/>
      </w:r>
    </w:p>
    <w:p w:rsidR="00000000" w:rsidDel="00000000" w:rsidP="00000000" w:rsidRDefault="00000000" w:rsidRPr="00000000" w14:paraId="0000000E">
      <w:pPr>
        <w:rPr>
          <w:b w:val="1"/>
        </w:rPr>
      </w:pPr>
      <w:r w:rsidDel="00000000" w:rsidR="00000000" w:rsidRPr="00000000">
        <w:rPr>
          <w:b w:val="1"/>
          <w:rtl w:val="0"/>
        </w:rPr>
        <w:t xml:space="preserve">Early Weigh-In Time:</w:t>
        <w:tab/>
        <w:tab/>
        <w:t xml:space="preserve">5:00 pm-7:00 pm.</w:t>
        <w:tab/>
        <w:tab/>
        <w:tab/>
      </w:r>
    </w:p>
    <w:p w:rsidR="00000000" w:rsidDel="00000000" w:rsidP="00000000" w:rsidRDefault="00000000" w:rsidRPr="00000000" w14:paraId="0000000F">
      <w:pPr>
        <w:rPr>
          <w:b w:val="1"/>
        </w:rPr>
      </w:pPr>
      <w:r w:rsidDel="00000000" w:rsidR="00000000" w:rsidRPr="00000000">
        <w:rPr>
          <w:b w:val="1"/>
          <w:rtl w:val="0"/>
        </w:rPr>
        <w:t xml:space="preserve">Weigh-In Date:</w:t>
        <w:tab/>
        <w:t xml:space="preserve">        </w:t>
        <w:tab/>
        <w:tab/>
        <w:t xml:space="preserve">Thursday, February 27th, 2025</w:t>
        <w:tab/>
        <w:tab/>
      </w:r>
    </w:p>
    <w:p w:rsidR="00000000" w:rsidDel="00000000" w:rsidP="00000000" w:rsidRDefault="00000000" w:rsidRPr="00000000" w14:paraId="00000010">
      <w:pPr>
        <w:rPr>
          <w:b w:val="1"/>
        </w:rPr>
      </w:pPr>
      <w:r w:rsidDel="00000000" w:rsidR="00000000" w:rsidRPr="00000000">
        <w:rPr>
          <w:b w:val="1"/>
          <w:rtl w:val="0"/>
        </w:rPr>
        <w:t xml:space="preserve">Weigh-In Time:</w:t>
        <w:tab/>
        <w:tab/>
        <w:t xml:space="preserve"> </w:t>
        <w:tab/>
        <w:t xml:space="preserve">3:00 pm-5:00 pm</w:t>
        <w:tab/>
        <w:tab/>
      </w:r>
    </w:p>
    <w:p w:rsidR="00000000" w:rsidDel="00000000" w:rsidP="00000000" w:rsidRDefault="00000000" w:rsidRPr="00000000" w14:paraId="00000011">
      <w:pPr>
        <w:rPr>
          <w:b w:val="1"/>
        </w:rPr>
      </w:pPr>
      <w:r w:rsidDel="00000000" w:rsidR="00000000" w:rsidRPr="00000000">
        <w:rPr>
          <w:b w:val="1"/>
          <w:rtl w:val="0"/>
        </w:rPr>
        <w:t xml:space="preserve">Coaches Meeting:</w:t>
        <w:tab/>
        <w:t xml:space="preserve">    </w:t>
        <w:tab/>
        <w:t xml:space="preserve">5:45 pm</w:t>
        <w:tab/>
        <w:tab/>
        <w:tab/>
      </w:r>
    </w:p>
    <w:p w:rsidR="00000000" w:rsidDel="00000000" w:rsidP="00000000" w:rsidRDefault="00000000" w:rsidRPr="00000000" w14:paraId="00000012">
      <w:pPr>
        <w:rPr>
          <w:b w:val="1"/>
        </w:rPr>
      </w:pPr>
      <w:r w:rsidDel="00000000" w:rsidR="00000000" w:rsidRPr="00000000">
        <w:rPr>
          <w:b w:val="1"/>
          <w:rtl w:val="0"/>
        </w:rPr>
        <w:t xml:space="preserve">Judges Meeting:</w:t>
        <w:tab/>
        <w:t xml:space="preserve">    </w:t>
        <w:tab/>
        <w:t xml:space="preserve">6:00 pm</w:t>
        <w:tab/>
        <w:tab/>
        <w:tab/>
      </w:r>
    </w:p>
    <w:p w:rsidR="00000000" w:rsidDel="00000000" w:rsidP="00000000" w:rsidRDefault="00000000" w:rsidRPr="00000000" w14:paraId="00000013">
      <w:pPr>
        <w:rPr>
          <w:b w:val="1"/>
        </w:rPr>
      </w:pPr>
      <w:r w:rsidDel="00000000" w:rsidR="00000000" w:rsidRPr="00000000">
        <w:rPr>
          <w:b w:val="1"/>
          <w:rtl w:val="0"/>
        </w:rPr>
        <w:t xml:space="preserve">National Anthem:</w:t>
        <w:tab/>
        <w:t xml:space="preserve">    </w:t>
        <w:tab/>
        <w:t xml:space="preserve">6:10 pm</w:t>
        <w:tab/>
        <w:tab/>
        <w:tab/>
      </w:r>
    </w:p>
    <w:p w:rsidR="00000000" w:rsidDel="00000000" w:rsidP="00000000" w:rsidRDefault="00000000" w:rsidRPr="00000000" w14:paraId="00000014">
      <w:pPr>
        <w:rPr>
          <w:b w:val="1"/>
        </w:rPr>
      </w:pPr>
      <w:r w:rsidDel="00000000" w:rsidR="00000000" w:rsidRPr="00000000">
        <w:rPr>
          <w:b w:val="1"/>
          <w:rtl w:val="0"/>
        </w:rPr>
        <w:t xml:space="preserve">Bars Loaded:</w:t>
        <w:tab/>
        <w:tab/>
        <w:t xml:space="preserve">  </w:t>
        <w:tab/>
        <w:t xml:space="preserve">6:15 pm</w:t>
        <w:tab/>
        <w:tab/>
        <w:tab/>
      </w:r>
    </w:p>
    <w:p w:rsidR="00000000" w:rsidDel="00000000" w:rsidP="00000000" w:rsidRDefault="00000000" w:rsidRPr="00000000" w14:paraId="00000015">
      <w:pPr>
        <w:jc w:val="center"/>
        <w:rPr>
          <w:b w:val="1"/>
        </w:rPr>
      </w:pPr>
      <w:r w:rsidDel="00000000" w:rsidR="00000000" w:rsidRPr="00000000">
        <w:rPr>
          <w:b w:val="1"/>
          <w:rtl w:val="0"/>
        </w:rPr>
        <w:t xml:space="preserve">5 PLATFORMS - 2 FLIGHTS</w:t>
      </w:r>
    </w:p>
    <w:p w:rsidR="00000000" w:rsidDel="00000000" w:rsidP="00000000" w:rsidRDefault="00000000" w:rsidRPr="00000000" w14:paraId="00000016">
      <w:pPr>
        <w:rPr>
          <w:b w:val="1"/>
        </w:rPr>
      </w:pPr>
      <w:r w:rsidDel="00000000" w:rsidR="00000000" w:rsidRPr="00000000">
        <w:rPr>
          <w:b w:val="1"/>
          <w:rtl w:val="0"/>
        </w:rPr>
        <w:t xml:space="preserve">EVERY SCHOOL WILL BE ISSUED 3 COACHES BANDS. NO ADDITIONAL BANDS WILL BE GIVEN OUT YOU MUST HAVE A BAND TO REMAIN ON THE FLOOR. THIS WILL INCLUDE “MANAGERS” ANYONE WITHOUT A BAND WILL BE ASKED TO LEAVE THE FLOOR AND PAY FOR ADMISSION!</w:t>
      </w:r>
    </w:p>
    <w:p w:rsidR="00000000" w:rsidDel="00000000" w:rsidP="00000000" w:rsidRDefault="00000000" w:rsidRPr="00000000" w14:paraId="00000017">
      <w:pPr>
        <w:rPr>
          <w:b w:val="1"/>
        </w:rPr>
      </w:pPr>
      <w:r w:rsidDel="00000000" w:rsidR="00000000" w:rsidRPr="00000000">
        <w:rPr>
          <w:b w:val="1"/>
          <w:rtl w:val="0"/>
        </w:rPr>
        <w:t xml:space="preserve">ALL WARMUPS WILL TAKE PLACE IN THE AUXILIARY WEIGHT ROOM LOCATED BEHIND THE GYM NO WARMUPS WILL BE HELD ON THE PLATFORM. THE JUDGES WILL DICTATE HOW LONG IT TAKES BETWEEN FLIGHTS AND EXPECT A 5-10MIN TRANSITION IN ORDER TO KEEP MOVING. </w:t>
      </w:r>
    </w:p>
    <w:p w:rsidR="00000000" w:rsidDel="00000000" w:rsidP="00000000" w:rsidRDefault="00000000" w:rsidRPr="00000000" w14:paraId="00000018">
      <w:pPr>
        <w:rPr>
          <w:b w:val="1"/>
        </w:rPr>
      </w:pPr>
      <w:r w:rsidDel="00000000" w:rsidR="00000000" w:rsidRPr="00000000">
        <w:rPr>
          <w:b w:val="1"/>
          <w:highlight w:val="yellow"/>
          <w:rtl w:val="0"/>
        </w:rPr>
        <w:t xml:space="preserve">JUDGES WILL BE ENFORCING UNIFORM RULES. LIFTERS MUST LIFT IN AN APPROVED LIFTING SINGLET AT REGIONALS PLEASE NOTE THAT THE INZER “Z” SUIT &amp; CHAMPION SUITS ARE BOTH SQUAT SUTIES AND WILL BE INELIGABLE FOR COMPETITION!</w: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highlight w:val="yellow"/>
          <w:rtl w:val="0"/>
        </w:rPr>
        <w:t xml:space="preserve">PLEASE READ YOUR RULE BOOK.</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Following are some reminders that might be helpful.</w:t>
      </w:r>
    </w:p>
    <w:p w:rsidR="00000000" w:rsidDel="00000000" w:rsidP="00000000" w:rsidRDefault="00000000" w:rsidRPr="00000000" w14:paraId="0000001B">
      <w:pPr>
        <w:rPr/>
      </w:pPr>
      <w:r w:rsidDel="00000000" w:rsidR="00000000" w:rsidRPr="00000000">
        <w:rPr>
          <w:rtl w:val="0"/>
        </w:rPr>
        <w:t xml:space="preserve">-</w:t>
      </w:r>
      <w:r w:rsidDel="00000000" w:rsidR="00000000" w:rsidRPr="00000000">
        <w:rPr>
          <w:u w:val="single"/>
          <w:rtl w:val="0"/>
        </w:rPr>
        <w:t xml:space="preserve">Bring the State and Regional release forms, drug testing affidavits, and eligibility forms to Weigh-in.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Bring any scholarship applications (must be seniors, 1 application per school).</w:t>
      </w:r>
    </w:p>
    <w:p w:rsidR="00000000" w:rsidDel="00000000" w:rsidP="00000000" w:rsidRDefault="00000000" w:rsidRPr="00000000" w14:paraId="0000001D">
      <w:pPr>
        <w:rPr/>
      </w:pPr>
      <w:r w:rsidDel="00000000" w:rsidR="00000000" w:rsidRPr="00000000">
        <w:rPr>
          <w:rtl w:val="0"/>
        </w:rPr>
        <w:t xml:space="preserve">The last qualifying date will be Saturday, February 15, 2025.  All judges MUST be certified for a last qualifying meet.  All results from the last qualifying date must be sent to me by midnight, February 15, 2025.</w:t>
      </w:r>
      <w:r w:rsidDel="00000000" w:rsidR="00000000" w:rsidRPr="00000000">
        <w:rPr>
          <w:highlight w:val="yellow"/>
          <w:rtl w:val="0"/>
        </w:rPr>
        <w:t xml:space="preserve">  </w:t>
      </w:r>
      <w:r w:rsidDel="00000000" w:rsidR="00000000" w:rsidRPr="00000000">
        <w:rPr>
          <w:b w:val="1"/>
          <w:highlight w:val="yellow"/>
          <w:rtl w:val="0"/>
        </w:rPr>
        <w:t xml:space="preserve">Weight class and Equipped/Unequipped declarations must be made by 4:00 p.m. on Monday, February 17, 2025</w:t>
      </w:r>
      <w:r w:rsidDel="00000000" w:rsidR="00000000" w:rsidRPr="00000000">
        <w:rPr>
          <w:highlight w:val="yellow"/>
          <w:rtl w:val="0"/>
        </w:rPr>
        <w:t xml:space="preserve">.  </w:t>
      </w:r>
      <w:r w:rsidDel="00000000" w:rsidR="00000000" w:rsidRPr="00000000">
        <w:rPr>
          <w:rtl w:val="0"/>
        </w:rPr>
        <w:t xml:space="preserve">If I do not hear from you and you have a lifter who is in the top 12 in two weight classes she will be placed in the heavier weight class.   </w:t>
      </w:r>
      <w:r w:rsidDel="00000000" w:rsidR="00000000" w:rsidRPr="00000000">
        <w:rPr>
          <w:b w:val="1"/>
          <w:rtl w:val="0"/>
        </w:rPr>
        <w:t xml:space="preserve">Also, at this date and time, each school becomes responsible for the entry fee for each lifter they have qualified.</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-Lifters must be weighed nude or in underwear and/or bra. Jewelry, glasses, metal, hair accessories, wet hair, and any clothing not previously stated are strictly forbidden. If a question exists regarding weight of undergarments, the lifter may be requested to reweigh in the nude.</w:t>
      </w:r>
    </w:p>
    <w:p w:rsidR="00000000" w:rsidDel="00000000" w:rsidP="00000000" w:rsidRDefault="00000000" w:rsidRPr="00000000" w14:paraId="0000001F">
      <w:pPr>
        <w:rPr/>
      </w:pPr>
      <w:r w:rsidDel="00000000" w:rsidR="00000000" w:rsidRPr="00000000">
        <w:rPr>
          <w:rtl w:val="0"/>
        </w:rPr>
        <w:t xml:space="preserve">-</w:t>
      </w:r>
      <w:r w:rsidDel="00000000" w:rsidR="00000000" w:rsidRPr="00000000">
        <w:rPr>
          <w:b w:val="1"/>
          <w:color w:val="ff0000"/>
          <w:u w:val="single"/>
          <w:rtl w:val="0"/>
        </w:rPr>
        <w:t xml:space="preserve">There will be no one allowed in the weigh-in area except Weigh-In Officials.</w:t>
      </w: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w:t>
      </w:r>
      <w:r w:rsidDel="00000000" w:rsidR="00000000" w:rsidRPr="00000000">
        <w:rPr>
          <w:rtl w:val="0"/>
        </w:rPr>
        <w:t xml:space="preserve">Lifters who rank in the top twelve totals or reach the Regional qualifying total at an Invitational Meet, for their weight class in each region and in each classification class 1A-6A will be competing together at one time. Rankings are listed and certified by the T.H.S.W.P.A. Regional Directors. The top 2 lifters per weight class in each will advance to the State Meet, along with any lifters who meet the State Qualifying Total at the regional meet.</w:t>
      </w:r>
    </w:p>
    <w:p w:rsidR="00000000" w:rsidDel="00000000" w:rsidP="00000000" w:rsidRDefault="00000000" w:rsidRPr="00000000" w14:paraId="00000021">
      <w:pPr>
        <w:rPr/>
      </w:pPr>
      <w:r w:rsidDel="00000000" w:rsidR="00000000" w:rsidRPr="00000000">
        <w:rPr>
          <w:b w:val="1"/>
          <w:rtl w:val="0"/>
        </w:rPr>
        <w:t xml:space="preserve">-</w:t>
      </w:r>
      <w:r w:rsidDel="00000000" w:rsidR="00000000" w:rsidRPr="00000000">
        <w:rPr>
          <w:rtl w:val="0"/>
        </w:rP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000000" w:rsidDel="00000000" w:rsidP="00000000" w:rsidRDefault="00000000" w:rsidRPr="00000000" w14:paraId="00000022">
      <w:pPr>
        <w:rPr/>
      </w:pPr>
      <w:r w:rsidDel="00000000" w:rsidR="00000000" w:rsidRPr="00000000">
        <w:rPr>
          <w:b w:val="1"/>
          <w:rtl w:val="0"/>
        </w:rPr>
        <w:t xml:space="preserve">-</w:t>
      </w:r>
      <w:r w:rsidDel="00000000" w:rsidR="00000000" w:rsidRPr="00000000">
        <w:rPr>
          <w:rtl w:val="0"/>
        </w:rPr>
        <w:t xml:space="preserve">A lifter who qualifies for the Regional Meet may qualify for the State Meet by 1) either finishing first or second in her weight class, 2) by posting a qualifying total for her class as follows or 3) by qualifying within the “top 2 rule by classification”. (Ex. At Regionals, if the top 2 finishers in a weight class are 4A-I, the top 2 4A-II girls, regardless of place, would go to State to represent their 4A-II Region).</w:t>
      </w:r>
    </w:p>
    <w:p w:rsidR="00000000" w:rsidDel="00000000" w:rsidP="00000000" w:rsidRDefault="00000000" w:rsidRPr="00000000" w14:paraId="00000023">
      <w:pPr>
        <w:rPr/>
      </w:pPr>
      <w:r w:rsidDel="00000000" w:rsidR="00000000" w:rsidRPr="00000000">
        <w:rPr>
          <w:u w:val="single"/>
          <w:rtl w:val="0"/>
        </w:rPr>
        <w:t xml:space="preserve">Regional Qualifying totals</w:t>
      </w:r>
      <w:r w:rsidDel="00000000" w:rsidR="00000000" w:rsidRPr="00000000">
        <w:rPr>
          <w:rtl w:val="0"/>
        </w:rPr>
        <w:t xml:space="preserve"> </w:t>
        <w:tab/>
        <w:tab/>
        <w:tab/>
        <w:tab/>
      </w:r>
      <w:r w:rsidDel="00000000" w:rsidR="00000000" w:rsidRPr="00000000">
        <w:rPr>
          <w:u w:val="single"/>
          <w:rtl w:val="0"/>
        </w:rPr>
        <w:t xml:space="preserve">State Qualifying totals</w:t>
      </w: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t xml:space="preserve">97.5 - 515 </w:t>
        <w:tab/>
        <w:tab/>
        <w:tab/>
        <w:tab/>
        <w:tab/>
        <w:tab/>
        <w:t xml:space="preserve">97.5 - 550</w:t>
      </w:r>
    </w:p>
    <w:p w:rsidR="00000000" w:rsidDel="00000000" w:rsidP="00000000" w:rsidRDefault="00000000" w:rsidRPr="00000000" w14:paraId="00000025">
      <w:pPr>
        <w:ind w:firstLine="720"/>
        <w:rPr/>
      </w:pPr>
      <w:r w:rsidDel="00000000" w:rsidR="00000000" w:rsidRPr="00000000">
        <w:rPr>
          <w:rtl w:val="0"/>
        </w:rPr>
        <w:t xml:space="preserve">105.5 - 585 </w:t>
        <w:tab/>
        <w:tab/>
        <w:tab/>
        <w:tab/>
        <w:tab/>
        <w:tab/>
        <w:t xml:space="preserve">105.5 - 625</w:t>
      </w:r>
    </w:p>
    <w:p w:rsidR="00000000" w:rsidDel="00000000" w:rsidP="00000000" w:rsidRDefault="00000000" w:rsidRPr="00000000" w14:paraId="00000026">
      <w:pPr>
        <w:ind w:firstLine="720"/>
        <w:rPr/>
      </w:pPr>
      <w:r w:rsidDel="00000000" w:rsidR="00000000" w:rsidRPr="00000000">
        <w:rPr>
          <w:rtl w:val="0"/>
        </w:rPr>
        <w:t xml:space="preserve">114.5 - 635 </w:t>
        <w:tab/>
        <w:tab/>
        <w:tab/>
        <w:tab/>
        <w:tab/>
        <w:tab/>
        <w:t xml:space="preserve">114.5 - 675</w:t>
      </w:r>
    </w:p>
    <w:p w:rsidR="00000000" w:rsidDel="00000000" w:rsidP="00000000" w:rsidRDefault="00000000" w:rsidRPr="00000000" w14:paraId="00000027">
      <w:pPr>
        <w:ind w:firstLine="720"/>
        <w:rPr/>
      </w:pPr>
      <w:r w:rsidDel="00000000" w:rsidR="00000000" w:rsidRPr="00000000">
        <w:rPr>
          <w:rtl w:val="0"/>
        </w:rPr>
        <w:t xml:space="preserve">123.5 - 675 </w:t>
        <w:tab/>
        <w:tab/>
        <w:tab/>
        <w:tab/>
        <w:tab/>
        <w:tab/>
        <w:t xml:space="preserve">123.5 - 725</w:t>
      </w:r>
    </w:p>
    <w:p w:rsidR="00000000" w:rsidDel="00000000" w:rsidP="00000000" w:rsidRDefault="00000000" w:rsidRPr="00000000" w14:paraId="00000028">
      <w:pPr>
        <w:ind w:firstLine="720"/>
        <w:rPr/>
      </w:pPr>
      <w:r w:rsidDel="00000000" w:rsidR="00000000" w:rsidRPr="00000000">
        <w:rPr>
          <w:rtl w:val="0"/>
        </w:rPr>
        <w:t xml:space="preserve">132.5 - 720 </w:t>
        <w:tab/>
        <w:tab/>
        <w:tab/>
        <w:tab/>
        <w:tab/>
        <w:tab/>
        <w:t xml:space="preserve">132.5 - 775</w:t>
      </w:r>
    </w:p>
    <w:p w:rsidR="00000000" w:rsidDel="00000000" w:rsidP="00000000" w:rsidRDefault="00000000" w:rsidRPr="00000000" w14:paraId="00000029">
      <w:pPr>
        <w:ind w:firstLine="720"/>
        <w:rPr/>
      </w:pPr>
      <w:r w:rsidDel="00000000" w:rsidR="00000000" w:rsidRPr="00000000">
        <w:rPr>
          <w:rtl w:val="0"/>
        </w:rPr>
        <w:t xml:space="preserve">148.5 – 775</w:t>
        <w:tab/>
        <w:tab/>
        <w:tab/>
        <w:tab/>
        <w:tab/>
        <w:tab/>
        <w:t xml:space="preserve"> 148.5 - 800</w:t>
      </w:r>
    </w:p>
    <w:p w:rsidR="00000000" w:rsidDel="00000000" w:rsidP="00000000" w:rsidRDefault="00000000" w:rsidRPr="00000000" w14:paraId="0000002A">
      <w:pPr>
        <w:ind w:firstLine="720"/>
        <w:rPr/>
      </w:pPr>
      <w:r w:rsidDel="00000000" w:rsidR="00000000" w:rsidRPr="00000000">
        <w:rPr>
          <w:rtl w:val="0"/>
        </w:rPr>
        <w:t xml:space="preserve">165.5 - 785 </w:t>
        <w:tab/>
        <w:tab/>
        <w:tab/>
        <w:tab/>
        <w:tab/>
        <w:tab/>
        <w:t xml:space="preserve">165.5 - 825</w:t>
      </w:r>
    </w:p>
    <w:p w:rsidR="00000000" w:rsidDel="00000000" w:rsidP="00000000" w:rsidRDefault="00000000" w:rsidRPr="00000000" w14:paraId="0000002B">
      <w:pPr>
        <w:ind w:firstLine="720"/>
        <w:rPr/>
      </w:pPr>
      <w:r w:rsidDel="00000000" w:rsidR="00000000" w:rsidRPr="00000000">
        <w:rPr>
          <w:rtl w:val="0"/>
        </w:rPr>
        <w:t xml:space="preserve">181.5 – 810</w:t>
        <w:tab/>
        <w:tab/>
        <w:tab/>
        <w:tab/>
        <w:tab/>
        <w:tab/>
        <w:t xml:space="preserve"> 181.5 - 850</w:t>
      </w:r>
    </w:p>
    <w:p w:rsidR="00000000" w:rsidDel="00000000" w:rsidP="00000000" w:rsidRDefault="00000000" w:rsidRPr="00000000" w14:paraId="0000002C">
      <w:pPr>
        <w:ind w:firstLine="720"/>
        <w:rPr/>
      </w:pPr>
      <w:r w:rsidDel="00000000" w:rsidR="00000000" w:rsidRPr="00000000">
        <w:rPr>
          <w:rtl w:val="0"/>
        </w:rPr>
        <w:t xml:space="preserve">198.5 – 830</w:t>
        <w:tab/>
        <w:tab/>
        <w:tab/>
        <w:tab/>
        <w:tab/>
        <w:tab/>
        <w:t xml:space="preserve"> 198.5 - 875</w:t>
      </w:r>
    </w:p>
    <w:p w:rsidR="00000000" w:rsidDel="00000000" w:rsidP="00000000" w:rsidRDefault="00000000" w:rsidRPr="00000000" w14:paraId="0000002D">
      <w:pPr>
        <w:ind w:firstLine="720"/>
        <w:rPr/>
      </w:pPr>
      <w:r w:rsidDel="00000000" w:rsidR="00000000" w:rsidRPr="00000000">
        <w:rPr>
          <w:rtl w:val="0"/>
        </w:rPr>
        <w:t xml:space="preserve">220.5 – 865</w:t>
        <w:tab/>
        <w:tab/>
        <w:tab/>
        <w:tab/>
        <w:tab/>
        <w:tab/>
        <w:t xml:space="preserve"> 220.5 – 900</w:t>
      </w:r>
    </w:p>
    <w:p w:rsidR="00000000" w:rsidDel="00000000" w:rsidP="00000000" w:rsidRDefault="00000000" w:rsidRPr="00000000" w14:paraId="0000002E">
      <w:pPr>
        <w:ind w:firstLine="720"/>
        <w:rPr/>
      </w:pPr>
      <w:r w:rsidDel="00000000" w:rsidR="00000000" w:rsidRPr="00000000">
        <w:rPr>
          <w:rtl w:val="0"/>
        </w:rPr>
        <w:t xml:space="preserve">259.5 - 890 </w:t>
        <w:tab/>
        <w:tab/>
        <w:tab/>
        <w:tab/>
        <w:tab/>
        <w:tab/>
        <w:t xml:space="preserve">259.5 - 925</w:t>
      </w:r>
    </w:p>
    <w:p w:rsidR="00000000" w:rsidDel="00000000" w:rsidP="00000000" w:rsidRDefault="00000000" w:rsidRPr="00000000" w14:paraId="0000002F">
      <w:pPr>
        <w:ind w:firstLine="720"/>
        <w:rPr/>
      </w:pPr>
      <w:r w:rsidDel="00000000" w:rsidR="00000000" w:rsidRPr="00000000">
        <w:rPr>
          <w:rtl w:val="0"/>
        </w:rPr>
        <w:t xml:space="preserve">SHW – 915</w:t>
        <w:tab/>
        <w:tab/>
        <w:tab/>
        <w:tab/>
        <w:tab/>
        <w:tab/>
        <w:t xml:space="preserve"> SHW – 950</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highlight w:val="yellow"/>
          <w:rtl w:val="0"/>
        </w:rPr>
        <w:t xml:space="preserve">Regional Meet tee shirts will be available to purchase through Gandy Ink purchase online using the link provided</w:t>
      </w:r>
      <w:r w:rsidDel="00000000" w:rsidR="00000000" w:rsidRPr="00000000">
        <w:rPr>
          <w:rtl w:val="0"/>
        </w:rPr>
        <w:t xml:space="preserve">. </w:t>
      </w:r>
    </w:p>
    <w:p w:rsidR="00000000" w:rsidDel="00000000" w:rsidP="00000000" w:rsidRDefault="00000000" w:rsidRPr="00000000" w14:paraId="00000032">
      <w:pPr>
        <w:jc w:val="both"/>
        <w:rPr/>
      </w:pPr>
      <w:r w:rsidDel="00000000" w:rsidR="00000000" w:rsidRPr="00000000">
        <w:rPr>
          <w:rtl w:val="0"/>
        </w:rPr>
        <w:t xml:space="preserve">Any questions? Contact me at </w:t>
      </w:r>
      <w:hyperlink r:id="rId7">
        <w:r w:rsidDel="00000000" w:rsidR="00000000" w:rsidRPr="00000000">
          <w:rPr>
            <w:color w:val="0563c1"/>
            <w:u w:val="single"/>
            <w:rtl w:val="0"/>
          </w:rPr>
          <w:t xml:space="preserve">andrew.allen@dvisd.net</w:t>
        </w:r>
      </w:hyperlink>
      <w:r w:rsidDel="00000000" w:rsidR="00000000" w:rsidRPr="00000000">
        <w:rPr>
          <w:rtl w:val="0"/>
        </w:rPr>
        <w:t xml:space="preserve"> or 512-233-9694</w:t>
      </w:r>
    </w:p>
    <w:p w:rsidR="00000000" w:rsidDel="00000000" w:rsidP="00000000" w:rsidRDefault="00000000" w:rsidRPr="00000000" w14:paraId="00000033">
      <w:pPr>
        <w:jc w:val="both"/>
        <w:rPr/>
      </w:pPr>
      <w:r w:rsidDel="00000000" w:rsidR="00000000" w:rsidRPr="00000000">
        <w:rPr>
          <w:rtl w:val="0"/>
        </w:rPr>
        <w:t xml:space="preserve">Andrew Allen</w:t>
      </w:r>
    </w:p>
    <w:p w:rsidR="00000000" w:rsidDel="00000000" w:rsidP="00000000" w:rsidRDefault="00000000" w:rsidRPr="00000000" w14:paraId="00000034">
      <w:pPr>
        <w:jc w:val="both"/>
        <w:rPr/>
      </w:pPr>
      <w:r w:rsidDel="00000000" w:rsidR="00000000" w:rsidRPr="00000000">
        <w:rPr>
          <w:rtl w:val="0"/>
        </w:rPr>
        <w:t xml:space="preserve">THSWPA  </w:t>
      </w:r>
    </w:p>
    <w:p w:rsidR="00000000" w:rsidDel="00000000" w:rsidP="00000000" w:rsidRDefault="00000000" w:rsidRPr="00000000" w14:paraId="00000035">
      <w:pPr>
        <w:jc w:val="both"/>
        <w:rPr/>
      </w:pPr>
      <w:r w:rsidDel="00000000" w:rsidR="00000000" w:rsidRPr="00000000">
        <w:rPr>
          <w:rtl w:val="0"/>
        </w:rPr>
        <w:t xml:space="preserve">Region 2 Director Division 1 </w:t>
      </w:r>
    </w:p>
    <w:p w:rsidR="00000000" w:rsidDel="00000000" w:rsidP="00000000" w:rsidRDefault="00000000" w:rsidRPr="00000000" w14:paraId="00000036">
      <w:pPr>
        <w:jc w:val="both"/>
        <w:rPr/>
      </w:pPr>
      <w:r w:rsidDel="00000000" w:rsidR="00000000" w:rsidRPr="00000000">
        <w:rPr>
          <w:rtl w:val="0"/>
        </w:rPr>
        <w:t xml:space="preserve">Del Valle 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ndrew.allen@dvi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0x0101009972A2809B5CC24A813CACAB84CC5535</vt:lpwstr>
  </property>
</Properties>
</file>